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910" w:rsidRDefault="008A2C65" w:rsidP="00F56910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/>
        </w:rPr>
        <w:t xml:space="preserve"> </w:t>
      </w:r>
      <w:bookmarkStart w:id="0" w:name="_GoBack"/>
      <w:bookmarkEnd w:id="0"/>
      <w:r w:rsidR="00F56910">
        <w:rPr>
          <w:rFonts w:ascii="Times New Roman" w:eastAsia="Times New Roman" w:hAnsi="Times New Roman" w:cs="Times New Roman"/>
          <w:sz w:val="32"/>
          <w:szCs w:val="32"/>
        </w:rPr>
        <w:t>Сводка</w:t>
      </w:r>
    </w:p>
    <w:p w:rsidR="00F56910" w:rsidRDefault="00F56910" w:rsidP="00F569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56910" w:rsidRDefault="00F56910" w:rsidP="00F56910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предложений, поступивших в ходе публичного обсуждения проекта п</w:t>
      </w:r>
      <w:r>
        <w:rPr>
          <w:rFonts w:ascii="Times New Roman" w:eastAsia="Times New Roman" w:hAnsi="Times New Roman"/>
          <w:sz w:val="28"/>
          <w:szCs w:val="28"/>
        </w:rPr>
        <w:t>остановления главы АМС МО Пригородный район РСО-Алания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«Об утверждении Положения о порядке размещения нестационарных торговых объектов на территории муниципального образования Пригородный район».</w:t>
      </w:r>
    </w:p>
    <w:p w:rsidR="00F56910" w:rsidRDefault="00F56910" w:rsidP="00F56910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___________________________________________________</w:t>
      </w:r>
    </w:p>
    <w:p w:rsidR="00F56910" w:rsidRDefault="00F56910" w:rsidP="00F5691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>( наименование нормативного правового акта–концепции, проекта, действующего акта)</w:t>
      </w:r>
    </w:p>
    <w:p w:rsidR="00F56910" w:rsidRDefault="00F56910" w:rsidP="00F569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F56910" w:rsidRDefault="00F56910" w:rsidP="00F569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56910" w:rsidRDefault="00F56910" w:rsidP="00F569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Период проведения публичных консультаций:</w:t>
      </w:r>
    </w:p>
    <w:p w:rsidR="00F56910" w:rsidRDefault="00F56910" w:rsidP="00F569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eastAsia="Times New Roman" w:hAnsi="Times New Roman"/>
          <w:sz w:val="28"/>
          <w:szCs w:val="28"/>
        </w:rPr>
        <w:t>30.04.2021 г. по 13.04.2021г.</w:t>
      </w:r>
    </w:p>
    <w:p w:rsidR="00F56910" w:rsidRDefault="00F56910" w:rsidP="00F5691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F56910" w:rsidRDefault="00F56910" w:rsidP="00F5691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Организатор публичных консультаций:</w:t>
      </w:r>
    </w:p>
    <w:p w:rsidR="00F56910" w:rsidRDefault="00F56910" w:rsidP="00F569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Управление  экономики  и  прогнозирования  администрации местного самоуправления муниципального образования  Пригородный район Республики Северная Осетия-Алания (Управление экономики и прогнозирования АМС МО Пригородный район РСО-Алания)</w:t>
      </w:r>
    </w:p>
    <w:p w:rsidR="00F56910" w:rsidRDefault="00F56910" w:rsidP="00F569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(наименование органа администрации местного самоуправления)</w:t>
      </w:r>
    </w:p>
    <w:p w:rsidR="00F56910" w:rsidRDefault="00F56910" w:rsidP="00F569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F56910" w:rsidRDefault="00F56910" w:rsidP="00F569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56910" w:rsidRDefault="00F56910" w:rsidP="00F569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Перечень органов представительной и исполнительной власти, организаций, экспертов, которым направлено уведомление о проведении публичных консультаций:</w:t>
      </w:r>
    </w:p>
    <w:p w:rsidR="00F56910" w:rsidRDefault="00F56910" w:rsidP="00F569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7195"/>
      </w:tblGrid>
      <w:tr w:rsidR="00F56910" w:rsidTr="00F56910">
        <w:tc>
          <w:tcPr>
            <w:tcW w:w="1241" w:type="pct"/>
            <w:hideMark/>
          </w:tcPr>
          <w:p w:rsidR="00F56910" w:rsidRDefault="00F5691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1.Шавлохова Л.Р.</w:t>
            </w:r>
          </w:p>
        </w:tc>
        <w:tc>
          <w:tcPr>
            <w:tcW w:w="3759" w:type="pct"/>
            <w:hideMark/>
          </w:tcPr>
          <w:p w:rsidR="00F56910" w:rsidRDefault="00F5691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отдела земельных и имущественных отношений АМС МО Пригородный район;</w:t>
            </w:r>
          </w:p>
        </w:tc>
      </w:tr>
      <w:tr w:rsidR="00F56910" w:rsidTr="00F56910">
        <w:tc>
          <w:tcPr>
            <w:tcW w:w="1241" w:type="pct"/>
            <w:hideMark/>
          </w:tcPr>
          <w:p w:rsidR="00F56910" w:rsidRDefault="00F5691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Дзебоева Р.С.</w:t>
            </w:r>
          </w:p>
        </w:tc>
        <w:tc>
          <w:tcPr>
            <w:tcW w:w="3759" w:type="pct"/>
          </w:tcPr>
          <w:p w:rsidR="00F56910" w:rsidRDefault="00F5691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-главный редактор Пригородной районной газеты «Фидиуаг»;</w:t>
            </w:r>
          </w:p>
          <w:p w:rsidR="00F56910" w:rsidRDefault="00F5691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910" w:rsidTr="00F56910">
        <w:tc>
          <w:tcPr>
            <w:tcW w:w="1241" w:type="pct"/>
            <w:hideMark/>
          </w:tcPr>
          <w:p w:rsidR="00F56910" w:rsidRDefault="00F56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3. БираговЮ.Г.</w:t>
            </w:r>
          </w:p>
        </w:tc>
        <w:tc>
          <w:tcPr>
            <w:tcW w:w="3759" w:type="pct"/>
            <w:hideMark/>
          </w:tcPr>
          <w:p w:rsidR="00F56910" w:rsidRDefault="00F56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-Председатель Регионального объединения работодателей «Союз промышленников и предпринимателей РСО – Алания»;</w:t>
            </w:r>
          </w:p>
        </w:tc>
      </w:tr>
      <w:tr w:rsidR="00F56910" w:rsidTr="00F56910">
        <w:tc>
          <w:tcPr>
            <w:tcW w:w="1241" w:type="pct"/>
            <w:hideMark/>
          </w:tcPr>
          <w:p w:rsidR="00F56910" w:rsidRDefault="00F56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4. Туганов К.Х.</w:t>
            </w:r>
          </w:p>
        </w:tc>
        <w:tc>
          <w:tcPr>
            <w:tcW w:w="3759" w:type="pct"/>
          </w:tcPr>
          <w:p w:rsidR="00F56910" w:rsidRDefault="00F56910">
            <w:pPr>
              <w:rPr>
                <w:rStyle w:val="FontStyle15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-Президент Торгово-промышленная палата РСО-Алания;</w:t>
            </w:r>
          </w:p>
          <w:p w:rsidR="00F56910" w:rsidRDefault="00F56910"/>
        </w:tc>
      </w:tr>
      <w:tr w:rsidR="00F56910" w:rsidTr="00F56910">
        <w:tc>
          <w:tcPr>
            <w:tcW w:w="1241" w:type="pct"/>
            <w:hideMark/>
          </w:tcPr>
          <w:p w:rsidR="00F56910" w:rsidRDefault="00F56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5. КудзоевФ.Г.</w:t>
            </w:r>
          </w:p>
        </w:tc>
        <w:tc>
          <w:tcPr>
            <w:tcW w:w="3759" w:type="pct"/>
            <w:hideMark/>
          </w:tcPr>
          <w:p w:rsidR="00F56910" w:rsidRDefault="00F56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-Генеральный директор Ассоциации «Саморегулируемая организация «Республиканское объединение строителей Алании»;</w:t>
            </w:r>
          </w:p>
        </w:tc>
      </w:tr>
      <w:tr w:rsidR="00F56910" w:rsidTr="00F56910">
        <w:tc>
          <w:tcPr>
            <w:tcW w:w="1241" w:type="pct"/>
            <w:hideMark/>
          </w:tcPr>
          <w:p w:rsidR="00F56910" w:rsidRDefault="00F56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6. КадзаевИ.Р.</w:t>
            </w:r>
          </w:p>
        </w:tc>
        <w:tc>
          <w:tcPr>
            <w:tcW w:w="3759" w:type="pct"/>
          </w:tcPr>
          <w:p w:rsidR="00F56910" w:rsidRDefault="00F56910">
            <w:pPr>
              <w:rPr>
                <w:rStyle w:val="FontStyle15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-Председатель  «Ассоциации крестьянских (фермерских) хозяйств, кооперативов и других малых производителей сельхозпродукции» РСО-Алания;</w:t>
            </w:r>
          </w:p>
          <w:p w:rsidR="00F56910" w:rsidRDefault="00F56910"/>
        </w:tc>
      </w:tr>
      <w:tr w:rsidR="00F56910" w:rsidTr="00F56910">
        <w:tc>
          <w:tcPr>
            <w:tcW w:w="1241" w:type="pct"/>
            <w:hideMark/>
          </w:tcPr>
          <w:p w:rsidR="00F56910" w:rsidRDefault="00F56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7. КупцовА.П.</w:t>
            </w:r>
          </w:p>
        </w:tc>
        <w:tc>
          <w:tcPr>
            <w:tcW w:w="3759" w:type="pct"/>
            <w:hideMark/>
          </w:tcPr>
          <w:p w:rsidR="00F56910" w:rsidRDefault="00F56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-Председатель Северо – Осетинской территориальной организации профсоюза работников торговли, общественного питания и предпринимательства «Торговое единство»;</w:t>
            </w:r>
          </w:p>
        </w:tc>
      </w:tr>
      <w:tr w:rsidR="00F56910" w:rsidTr="00F56910">
        <w:tc>
          <w:tcPr>
            <w:tcW w:w="1241" w:type="pct"/>
            <w:hideMark/>
          </w:tcPr>
          <w:p w:rsidR="00F56910" w:rsidRDefault="00F56910">
            <w:pPr>
              <w:pStyle w:val="ConsPlusNormal"/>
              <w:ind w:right="-113"/>
              <w:rPr>
                <w:rStyle w:val="FontStyle15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lastRenderedPageBreak/>
              <w:t>8. МедоевТ.С.</w:t>
            </w:r>
          </w:p>
        </w:tc>
        <w:tc>
          <w:tcPr>
            <w:tcW w:w="3759" w:type="pct"/>
            <w:hideMark/>
          </w:tcPr>
          <w:p w:rsidR="00F56910" w:rsidRDefault="00F56910">
            <w:pPr>
              <w:rPr>
                <w:rStyle w:val="FontStyle15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-Уполномоченный по защите прав предпринимателей в РСО-Алания;</w:t>
            </w:r>
          </w:p>
        </w:tc>
      </w:tr>
      <w:tr w:rsidR="00F56910" w:rsidTr="00F56910">
        <w:tc>
          <w:tcPr>
            <w:tcW w:w="1241" w:type="pct"/>
            <w:hideMark/>
          </w:tcPr>
          <w:p w:rsidR="00F56910" w:rsidRDefault="00F56910">
            <w:pPr>
              <w:rPr>
                <w:rStyle w:val="FontStyle15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9. ДзгоевД.В.</w:t>
            </w:r>
          </w:p>
        </w:tc>
        <w:tc>
          <w:tcPr>
            <w:tcW w:w="3759" w:type="pct"/>
            <w:hideMark/>
          </w:tcPr>
          <w:p w:rsidR="00F56910" w:rsidRDefault="00F56910">
            <w:pPr>
              <w:pStyle w:val="ConsPlusNormal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Style w:val="FontStyle15"/>
                <w:sz w:val="28"/>
                <w:szCs w:val="28"/>
              </w:rPr>
              <w:t xml:space="preserve">-Председатель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Северо-Осетинского регионального отделения Общероссийской общественной организации малого и среднего предпринимательства </w:t>
            </w:r>
          </w:p>
          <w:p w:rsidR="00F56910" w:rsidRDefault="00F56910">
            <w:pPr>
              <w:pStyle w:val="ConsPlusNormal"/>
              <w:rPr>
                <w:rStyle w:val="FontStyle1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«Опора России»;</w:t>
            </w:r>
          </w:p>
        </w:tc>
      </w:tr>
      <w:tr w:rsidR="00F56910" w:rsidTr="00F56910">
        <w:tc>
          <w:tcPr>
            <w:tcW w:w="1241" w:type="pct"/>
            <w:hideMark/>
          </w:tcPr>
          <w:p w:rsidR="00F56910" w:rsidRDefault="00F56910">
            <w:pPr>
              <w:rPr>
                <w:rStyle w:val="FontStyle15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10. АбиевР.В.</w:t>
            </w:r>
          </w:p>
        </w:tc>
        <w:tc>
          <w:tcPr>
            <w:tcW w:w="3759" w:type="pct"/>
          </w:tcPr>
          <w:p w:rsidR="00F56910" w:rsidRDefault="00F56910">
            <w:pPr>
              <w:pStyle w:val="ConsPlusNormal"/>
              <w:rPr>
                <w:rStyle w:val="FontStyle14"/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Style w:val="FontStyle15"/>
                <w:sz w:val="28"/>
                <w:szCs w:val="28"/>
              </w:rPr>
              <w:t xml:space="preserve">-Председатель Северо-Осетинского регионального отделения Общероссийской общественной организации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«Деловая Россия»</w:t>
            </w:r>
            <w:r>
              <w:rPr>
                <w:rStyle w:val="FontStyle14"/>
                <w:sz w:val="28"/>
                <w:szCs w:val="28"/>
              </w:rPr>
              <w:t>.</w:t>
            </w:r>
          </w:p>
          <w:p w:rsidR="00F56910" w:rsidRDefault="00F56910">
            <w:pPr>
              <w:pStyle w:val="ConsPlusNormal"/>
            </w:pPr>
          </w:p>
        </w:tc>
      </w:tr>
      <w:tr w:rsidR="00F56910" w:rsidTr="00F56910">
        <w:tc>
          <w:tcPr>
            <w:tcW w:w="1241" w:type="pct"/>
          </w:tcPr>
          <w:p w:rsidR="00F56910" w:rsidRDefault="00F56910">
            <w:pPr>
              <w:rPr>
                <w:rStyle w:val="FontStyle15"/>
                <w:sz w:val="28"/>
                <w:szCs w:val="28"/>
              </w:rPr>
            </w:pPr>
          </w:p>
          <w:p w:rsidR="00F56910" w:rsidRDefault="00F56910">
            <w:pPr>
              <w:rPr>
                <w:rStyle w:val="FontStyle15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11.Царикаева М.С.</w:t>
            </w:r>
          </w:p>
          <w:p w:rsidR="00F56910" w:rsidRDefault="00F56910">
            <w:pPr>
              <w:rPr>
                <w:rStyle w:val="FontStyle15"/>
                <w:sz w:val="28"/>
                <w:szCs w:val="28"/>
              </w:rPr>
            </w:pPr>
          </w:p>
        </w:tc>
        <w:tc>
          <w:tcPr>
            <w:tcW w:w="3759" w:type="pct"/>
            <w:hideMark/>
          </w:tcPr>
          <w:p w:rsidR="00F56910" w:rsidRDefault="00F56910">
            <w:pPr>
              <w:pStyle w:val="ConsPlusNormal"/>
              <w:rPr>
                <w:rStyle w:val="FontStyle15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-начальник ТО Управления Роспотребнадзора РСО-Алания в Пригородном районе.</w:t>
            </w:r>
          </w:p>
        </w:tc>
      </w:tr>
    </w:tbl>
    <w:p w:rsidR="00F56910" w:rsidRDefault="00F56910" w:rsidP="00F56910">
      <w:pPr>
        <w:tabs>
          <w:tab w:val="left" w:pos="284"/>
        </w:tabs>
        <w:spacing w:after="0" w:line="240" w:lineRule="auto"/>
        <w:ind w:left="2410" w:hanging="2410"/>
        <w:jc w:val="both"/>
        <w:rPr>
          <w:rFonts w:ascii="Times New Roman" w:hAnsi="Times New Roman" w:cs="Times New Roman"/>
          <w:sz w:val="28"/>
          <w:szCs w:val="28"/>
        </w:rPr>
      </w:pPr>
    </w:p>
    <w:p w:rsidR="00F56910" w:rsidRDefault="00F56910" w:rsidP="00F569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56910" w:rsidRDefault="00F56910" w:rsidP="00F569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Сводка предложений:</w:t>
      </w:r>
    </w:p>
    <w:p w:rsidR="00F56910" w:rsidRDefault="00F56910" w:rsidP="00F569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80"/>
        <w:gridCol w:w="2005"/>
        <w:gridCol w:w="2393"/>
        <w:gridCol w:w="2393"/>
      </w:tblGrid>
      <w:tr w:rsidR="00F56910" w:rsidTr="00F56910"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10" w:rsidRDefault="00F569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и</w:t>
            </w:r>
          </w:p>
          <w:p w:rsidR="00F56910" w:rsidRDefault="00F569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содержание</w:t>
            </w:r>
          </w:p>
          <w:p w:rsidR="00F56910" w:rsidRDefault="00F569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поступивших</w:t>
            </w:r>
          </w:p>
          <w:p w:rsidR="00F56910" w:rsidRDefault="00F569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предложений</w:t>
            </w:r>
          </w:p>
          <w:p w:rsidR="00F56910" w:rsidRDefault="00F569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910" w:rsidRDefault="00F569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Автор предложения</w:t>
            </w:r>
          </w:p>
          <w:p w:rsidR="00F56910" w:rsidRDefault="00F569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(наименование</w:t>
            </w:r>
          </w:p>
          <w:p w:rsidR="00F56910" w:rsidRDefault="00F569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организации, Ф.И.О.,</w:t>
            </w:r>
          </w:p>
          <w:p w:rsidR="00F56910" w:rsidRDefault="00F569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вид деятельности)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10" w:rsidRDefault="00F569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Целесообразность</w:t>
            </w:r>
          </w:p>
          <w:p w:rsidR="00F56910" w:rsidRDefault="00F569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принятия и форма</w:t>
            </w:r>
          </w:p>
          <w:p w:rsidR="00F56910" w:rsidRDefault="00F569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учета предложения</w:t>
            </w:r>
          </w:p>
          <w:p w:rsidR="00F56910" w:rsidRDefault="00F569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910" w:rsidRDefault="00F569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Причины отклонения</w:t>
            </w:r>
          </w:p>
          <w:p w:rsidR="00F56910" w:rsidRDefault="00F569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предложения</w:t>
            </w:r>
          </w:p>
        </w:tc>
      </w:tr>
      <w:tr w:rsidR="00F56910" w:rsidTr="00F56910"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910" w:rsidRDefault="00F569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910" w:rsidRDefault="00F569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910" w:rsidRDefault="00F569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910" w:rsidRDefault="00F569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F56910" w:rsidRDefault="00F56910" w:rsidP="00F569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56910" w:rsidRDefault="00F56910" w:rsidP="00F5691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F56910" w:rsidRDefault="00F56910" w:rsidP="00F5691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Начальник Управления</w:t>
      </w:r>
    </w:p>
    <w:p w:rsidR="00F56910" w:rsidRDefault="00F56910" w:rsidP="00F5691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экономики и прогнозирования</w:t>
      </w:r>
    </w:p>
    <w:p w:rsidR="00F56910" w:rsidRDefault="00F56910" w:rsidP="00F5691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АМС МО Пригородный район                                                       Г.Б. Дзанагова</w:t>
      </w:r>
    </w:p>
    <w:p w:rsidR="00F56910" w:rsidRDefault="00F56910" w:rsidP="00F5691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F56910" w:rsidRDefault="00F56910" w:rsidP="00F5691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F56910" w:rsidRDefault="00F56910" w:rsidP="00F5691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F56910" w:rsidRDefault="00F56910" w:rsidP="00F5691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F56910" w:rsidRDefault="00F56910" w:rsidP="00F5691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F56910" w:rsidRDefault="00F56910" w:rsidP="00F5691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F56910" w:rsidRDefault="00F56910" w:rsidP="00F5691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104828" w:rsidRDefault="00104828"/>
    <w:sectPr w:rsidR="00104828" w:rsidSect="001048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F56910"/>
    <w:rsid w:val="00104828"/>
    <w:rsid w:val="00305963"/>
    <w:rsid w:val="008A2C65"/>
    <w:rsid w:val="00D36D94"/>
    <w:rsid w:val="00F56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910"/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69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FontStyle15">
    <w:name w:val="Font Style15"/>
    <w:basedOn w:val="a0"/>
    <w:uiPriority w:val="99"/>
    <w:rsid w:val="00F56910"/>
    <w:rPr>
      <w:rFonts w:ascii="Times New Roman" w:hAnsi="Times New Roman" w:cs="Times New Roman" w:hint="default"/>
      <w:sz w:val="22"/>
      <w:szCs w:val="22"/>
    </w:rPr>
  </w:style>
  <w:style w:type="character" w:customStyle="1" w:styleId="FontStyle14">
    <w:name w:val="Font Style14"/>
    <w:basedOn w:val="a0"/>
    <w:uiPriority w:val="99"/>
    <w:rsid w:val="00F56910"/>
    <w:rPr>
      <w:rFonts w:ascii="Times New Roman" w:hAnsi="Times New Roman" w:cs="Times New Roman" w:hint="default"/>
      <w:b/>
      <w:bCs/>
      <w:sz w:val="22"/>
      <w:szCs w:val="22"/>
    </w:rPr>
  </w:style>
  <w:style w:type="table" w:styleId="a3">
    <w:name w:val="Table Grid"/>
    <w:basedOn w:val="a1"/>
    <w:uiPriority w:val="59"/>
    <w:rsid w:val="00F56910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399</Words>
  <Characters>2278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Пользователь Windows</cp:lastModifiedBy>
  <cp:revision>4</cp:revision>
  <dcterms:created xsi:type="dcterms:W3CDTF">2021-04-30T10:41:00Z</dcterms:created>
  <dcterms:modified xsi:type="dcterms:W3CDTF">2021-04-14T15:06:00Z</dcterms:modified>
</cp:coreProperties>
</file>